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8"/>
        <w:gridCol w:w="2087"/>
        <w:gridCol w:w="2087"/>
        <w:gridCol w:w="2087"/>
        <w:gridCol w:w="2087"/>
        <w:gridCol w:w="2090"/>
        <w:gridCol w:w="2090"/>
      </w:tblGrid>
      <w:tr w:rsidR="00AD478A" w:rsidRPr="000411E4" w:rsidTr="00AD478A">
        <w:tc>
          <w:tcPr>
            <w:tcW w:w="5000" w:type="pct"/>
            <w:gridSpan w:val="7"/>
          </w:tcPr>
          <w:p w:rsidR="00AD478A" w:rsidRPr="000411E4" w:rsidRDefault="00AD478A" w:rsidP="00D63A47">
            <w:pPr>
              <w:pStyle w:val="NoSpacing"/>
              <w:jc w:val="center"/>
              <w:rPr>
                <w:rFonts w:cs="Calibri"/>
              </w:rPr>
            </w:pPr>
            <w:r w:rsidRPr="000411E4">
              <w:rPr>
                <w:rFonts w:cs="Calibri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596.25pt;margin-top:4.15pt;width:107.25pt;height:30.6pt;z-index:251660288;mso-width-relative:margin;mso-height-relative:margin" strokeweight="3pt">
                  <v:textbox>
                    <w:txbxContent>
                      <w:p w:rsidR="00AD478A" w:rsidRPr="006721E3" w:rsidRDefault="00AD478A" w:rsidP="00AD478A">
                        <w:pPr>
                          <w:jc w:val="center"/>
                          <w:rPr>
                            <w:b/>
                          </w:rPr>
                        </w:pPr>
                        <w:r w:rsidRPr="006721E3">
                          <w:rPr>
                            <w:b/>
                          </w:rPr>
                          <w:t>Reading Workshop</w:t>
                        </w:r>
                      </w:p>
                    </w:txbxContent>
                  </v:textbox>
                </v:shape>
              </w:pict>
            </w:r>
            <w:r w:rsidRPr="000411E4">
              <w:rPr>
                <w:rFonts w:cs="Calibri"/>
                <w:noProof/>
              </w:rPr>
              <w:pict>
                <v:shape id="_x0000_s1027" type="#_x0000_t202" style="position:absolute;left:0;text-align:left;margin-left:20.25pt;margin-top:4.15pt;width:107.25pt;height:30.6pt;z-index:251661312;mso-width-relative:margin;mso-height-relative:margin" strokeweight="3pt">
                  <v:textbox>
                    <w:txbxContent>
                      <w:p w:rsidR="00AD478A" w:rsidRPr="006721E3" w:rsidRDefault="00AD478A" w:rsidP="00AD478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6721E3">
                          <w:rPr>
                            <w:b/>
                            <w:sz w:val="28"/>
                            <w:szCs w:val="28"/>
                          </w:rPr>
                          <w:t xml:space="preserve">Grade: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First</w:t>
                        </w:r>
                      </w:p>
                    </w:txbxContent>
                  </v:textbox>
                </v:shape>
              </w:pict>
            </w:r>
            <w:r w:rsidRPr="000411E4">
              <w:rPr>
                <w:rFonts w:cs="Calibri"/>
              </w:rPr>
              <w:t>Community School 300</w:t>
            </w:r>
          </w:p>
          <w:p w:rsidR="00AD478A" w:rsidRPr="000411E4" w:rsidRDefault="00AD478A" w:rsidP="00AD478A">
            <w:pPr>
              <w:pStyle w:val="NoSpacing"/>
              <w:tabs>
                <w:tab w:val="left" w:pos="2340"/>
                <w:tab w:val="center" w:pos="6480"/>
              </w:tabs>
              <w:jc w:val="center"/>
              <w:rPr>
                <w:rFonts w:cs="Calibri"/>
              </w:rPr>
            </w:pPr>
            <w:r>
              <w:rPr>
                <w:rFonts w:cs="Calibri"/>
              </w:rPr>
              <w:t>Unit 4</w:t>
            </w:r>
            <w:r w:rsidRPr="000411E4">
              <w:rPr>
                <w:rFonts w:cs="Calibri"/>
              </w:rPr>
              <w:t>—</w:t>
            </w:r>
            <w:r>
              <w:rPr>
                <w:rFonts w:cs="Calibri"/>
              </w:rPr>
              <w:t>Recounts</w:t>
            </w:r>
          </w:p>
          <w:p w:rsidR="00AD478A" w:rsidRPr="000411E4" w:rsidRDefault="00AD478A" w:rsidP="00D63A47">
            <w:pPr>
              <w:pStyle w:val="NoSpacing"/>
              <w:jc w:val="center"/>
              <w:rPr>
                <w:rFonts w:cs="Calibri"/>
              </w:rPr>
            </w:pPr>
          </w:p>
        </w:tc>
      </w:tr>
      <w:tr w:rsidR="00AD478A" w:rsidRPr="000411E4" w:rsidTr="00AD478A">
        <w:tc>
          <w:tcPr>
            <w:tcW w:w="5000" w:type="pct"/>
            <w:gridSpan w:val="7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January 10, 2011 to February 18, 2011</w:t>
            </w:r>
          </w:p>
        </w:tc>
      </w:tr>
      <w:tr w:rsidR="00AD478A" w:rsidRPr="000411E4" w:rsidTr="00AD478A">
        <w:tc>
          <w:tcPr>
            <w:tcW w:w="714" w:type="pct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Sunday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Monday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Tuesday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Wednesday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Thursday</w:t>
            </w:r>
          </w:p>
        </w:tc>
        <w:tc>
          <w:tcPr>
            <w:tcW w:w="715" w:type="pct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Friday</w:t>
            </w:r>
          </w:p>
        </w:tc>
        <w:tc>
          <w:tcPr>
            <w:tcW w:w="715" w:type="pct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Saturday</w:t>
            </w:r>
          </w:p>
        </w:tc>
      </w:tr>
      <w:tr w:rsidR="00AD478A" w:rsidRPr="000411E4" w:rsidTr="00AD478A">
        <w:tc>
          <w:tcPr>
            <w:tcW w:w="714" w:type="pct"/>
          </w:tcPr>
          <w:p w:rsidR="00AD478A" w:rsidRPr="00A440BE" w:rsidRDefault="00AD478A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1/9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1/10</w:t>
            </w:r>
          </w:p>
          <w:p w:rsidR="00AD478A" w:rsidRPr="00A440BE" w:rsidRDefault="00AD478A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Introduce new genre: Fiction</w:t>
            </w:r>
          </w:p>
          <w:p w:rsidR="00AD478A" w:rsidRPr="00A440BE" w:rsidRDefault="00AD478A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 xml:space="preserve">Looking at story elements 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1/11 MM</w:t>
            </w:r>
          </w:p>
          <w:p w:rsidR="00AD478A" w:rsidRPr="00A440BE" w:rsidRDefault="00AD478A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 xml:space="preserve">Identifying important details from a story </w:t>
            </w:r>
          </w:p>
          <w:p w:rsidR="00AD478A" w:rsidRPr="00A440BE" w:rsidRDefault="00AD478A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pp. 49-52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1/12 MM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Making TSC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pp. 53-55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 xml:space="preserve">1/13 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 xml:space="preserve">Asking important questions </w:t>
            </w:r>
          </w:p>
        </w:tc>
        <w:tc>
          <w:tcPr>
            <w:tcW w:w="715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1/14 MM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Supporting our thinking about important questions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pp. 57-60</w:t>
            </w:r>
          </w:p>
        </w:tc>
        <w:tc>
          <w:tcPr>
            <w:tcW w:w="715" w:type="pct"/>
          </w:tcPr>
          <w:p w:rsidR="00AD478A" w:rsidRPr="00A440BE" w:rsidRDefault="00AD478A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1/15</w:t>
            </w:r>
          </w:p>
        </w:tc>
      </w:tr>
      <w:tr w:rsidR="00AD478A" w:rsidRPr="000411E4" w:rsidTr="00AD478A"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1/16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1/17</w:t>
            </w:r>
          </w:p>
          <w:p w:rsidR="00AD478A" w:rsidRDefault="00AD478A" w:rsidP="00D63A47">
            <w:pPr>
              <w:pStyle w:val="NoSpacing"/>
              <w:jc w:val="center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Dr. Martin Luther King Jr. Day</w:t>
            </w:r>
          </w:p>
          <w:p w:rsidR="00A440BE" w:rsidRPr="00A440BE" w:rsidRDefault="00A440BE" w:rsidP="00A440BE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464029" cy="437767"/>
                  <wp:effectExtent l="19050" t="0" r="0" b="0"/>
                  <wp:docPr id="1" name="Picture 1" descr="C:\Users\Lola\AppData\Local\Microsoft\Windows\Temporary Internet Files\Content.IE5\B6KJ1SH3\MC90038965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ola\AppData\Local\Microsoft\Windows\Temporary Internet Files\Content.IE5\B6KJ1SH3\MC90038965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4222" cy="4379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1/18 MM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Making TSC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pp. 61-64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1/19 MONDO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 xml:space="preserve">Lesson 3 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Session 1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1/20 MONDO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 xml:space="preserve">Lesson 3 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Session 2</w:t>
            </w:r>
          </w:p>
        </w:tc>
        <w:tc>
          <w:tcPr>
            <w:tcW w:w="715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1/21 BIG BOOK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Noticing patterns in text</w:t>
            </w:r>
          </w:p>
        </w:tc>
        <w:tc>
          <w:tcPr>
            <w:tcW w:w="715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1/22</w:t>
            </w:r>
          </w:p>
        </w:tc>
      </w:tr>
      <w:tr w:rsidR="00AD478A" w:rsidRPr="000411E4" w:rsidTr="00AD478A"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1/23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1/24 MM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 xml:space="preserve">Making more TSC 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pp. 65-67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1/25 BIG BOOK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Paying attention to sequence of a story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1/26 MM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Getting the gist of the story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pp. 72-75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1/27 MM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 xml:space="preserve">Making more TSC 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pp. 65-67</w:t>
            </w:r>
          </w:p>
        </w:tc>
        <w:tc>
          <w:tcPr>
            <w:tcW w:w="715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1/28 MM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Retelling using sequence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pp. 76-78</w:t>
            </w:r>
          </w:p>
        </w:tc>
        <w:tc>
          <w:tcPr>
            <w:tcW w:w="715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1/29</w:t>
            </w:r>
          </w:p>
        </w:tc>
      </w:tr>
      <w:tr w:rsidR="00AD478A" w:rsidRPr="000411E4" w:rsidTr="00AD478A"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1/30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1/31 MM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Retelling with attention to characters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pp. 80-83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 xml:space="preserve">2/1 </w:t>
            </w:r>
          </w:p>
          <w:p w:rsidR="00A440BE" w:rsidRPr="00A440BE" w:rsidRDefault="00A440BE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Deepening book discussions and thinking about text</w:t>
            </w:r>
          </w:p>
        </w:tc>
        <w:tc>
          <w:tcPr>
            <w:tcW w:w="714" w:type="pct"/>
          </w:tcPr>
          <w:p w:rsidR="00A440BE" w:rsidRPr="00A440BE" w:rsidRDefault="00AD478A" w:rsidP="00A440BE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 xml:space="preserve">2/2 </w:t>
            </w:r>
          </w:p>
          <w:p w:rsidR="00A440BE" w:rsidRPr="00A440BE" w:rsidRDefault="00A440BE" w:rsidP="00A440BE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Getting and maintaining meaning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2/3</w:t>
            </w:r>
            <w:r w:rsidR="00A440BE" w:rsidRPr="00A440BE">
              <w:rPr>
                <w:sz w:val="20"/>
                <w:szCs w:val="20"/>
              </w:rPr>
              <w:t xml:space="preserve"> MM</w:t>
            </w:r>
          </w:p>
          <w:p w:rsidR="00AD478A" w:rsidRPr="00A440BE" w:rsidRDefault="00A440BE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Identifying details during a retell</w:t>
            </w:r>
          </w:p>
          <w:p w:rsidR="00A440BE" w:rsidRPr="00A440BE" w:rsidRDefault="00A440BE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pp. 84-86</w:t>
            </w:r>
          </w:p>
        </w:tc>
        <w:tc>
          <w:tcPr>
            <w:tcW w:w="715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 xml:space="preserve">2/4 MONDO 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Lesson 4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 xml:space="preserve">Session 1 </w:t>
            </w:r>
          </w:p>
        </w:tc>
        <w:tc>
          <w:tcPr>
            <w:tcW w:w="715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2/5</w:t>
            </w:r>
          </w:p>
        </w:tc>
      </w:tr>
      <w:tr w:rsidR="00AD478A" w:rsidRPr="000411E4" w:rsidTr="00AD478A"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2/6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2/7 MONDO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Lesson 4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 xml:space="preserve">Session </w:t>
            </w:r>
            <w:r w:rsidR="00A440BE" w:rsidRPr="00A440BE">
              <w:rPr>
                <w:sz w:val="20"/>
                <w:szCs w:val="20"/>
              </w:rPr>
              <w:t>2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 xml:space="preserve">2/8 </w:t>
            </w:r>
            <w:r w:rsidR="00A440BE" w:rsidRPr="00A440BE">
              <w:rPr>
                <w:sz w:val="20"/>
                <w:szCs w:val="20"/>
              </w:rPr>
              <w:t xml:space="preserve"> MONDO</w:t>
            </w:r>
          </w:p>
          <w:p w:rsidR="00A440BE" w:rsidRPr="00A440BE" w:rsidRDefault="00A440BE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Lesson 1</w:t>
            </w:r>
          </w:p>
          <w:p w:rsidR="00A440BE" w:rsidRPr="00A440BE" w:rsidRDefault="00A440BE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Session 1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2/9</w:t>
            </w:r>
            <w:r w:rsidR="00A440BE" w:rsidRPr="00A440BE">
              <w:rPr>
                <w:sz w:val="20"/>
                <w:szCs w:val="20"/>
              </w:rPr>
              <w:t xml:space="preserve"> MONDO</w:t>
            </w:r>
          </w:p>
          <w:p w:rsidR="00A440BE" w:rsidRPr="00A440BE" w:rsidRDefault="00A440BE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Lesson 2</w:t>
            </w:r>
          </w:p>
          <w:p w:rsidR="00A440BE" w:rsidRPr="00A440BE" w:rsidRDefault="00A440BE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Session 2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2/10</w:t>
            </w:r>
          </w:p>
          <w:p w:rsidR="00A440BE" w:rsidRPr="00A440BE" w:rsidRDefault="00A440BE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Reviewing story elements with book of choice;</w:t>
            </w:r>
          </w:p>
          <w:p w:rsidR="00A440BE" w:rsidRPr="00A440BE" w:rsidRDefault="00A440BE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Practice story mapping</w:t>
            </w:r>
          </w:p>
        </w:tc>
        <w:tc>
          <w:tcPr>
            <w:tcW w:w="715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2/11</w:t>
            </w:r>
          </w:p>
          <w:p w:rsidR="00A440BE" w:rsidRPr="00A440BE" w:rsidRDefault="00A440BE" w:rsidP="00A440BE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Reviewing story elements with book of choice;</w:t>
            </w:r>
          </w:p>
          <w:p w:rsidR="00A440BE" w:rsidRPr="00A440BE" w:rsidRDefault="00A440BE" w:rsidP="00A440BE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Focus on setting</w:t>
            </w:r>
          </w:p>
        </w:tc>
        <w:tc>
          <w:tcPr>
            <w:tcW w:w="715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2/12</w:t>
            </w:r>
          </w:p>
        </w:tc>
      </w:tr>
      <w:tr w:rsidR="00AD478A" w:rsidTr="00AD478A"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2/13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2/14</w:t>
            </w:r>
            <w:r w:rsidR="00A440BE" w:rsidRPr="00A440BE">
              <w:rPr>
                <w:sz w:val="20"/>
                <w:szCs w:val="20"/>
              </w:rPr>
              <w:t xml:space="preserve"> MONDO</w:t>
            </w:r>
          </w:p>
          <w:p w:rsidR="00A440BE" w:rsidRPr="00A440BE" w:rsidRDefault="00A440BE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Lesson 2</w:t>
            </w:r>
          </w:p>
          <w:p w:rsidR="00A440BE" w:rsidRPr="00A440BE" w:rsidRDefault="00A440BE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Session 1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2/15</w:t>
            </w:r>
            <w:r w:rsidR="00A440BE" w:rsidRPr="00A440BE">
              <w:rPr>
                <w:sz w:val="20"/>
                <w:szCs w:val="20"/>
              </w:rPr>
              <w:t xml:space="preserve"> MONDO</w:t>
            </w:r>
          </w:p>
          <w:p w:rsidR="00A440BE" w:rsidRPr="00A440BE" w:rsidRDefault="00A440BE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Lesson 2</w:t>
            </w:r>
          </w:p>
          <w:p w:rsidR="00A440BE" w:rsidRPr="00A440BE" w:rsidRDefault="00A440BE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Session 2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2/16</w:t>
            </w:r>
          </w:p>
          <w:p w:rsidR="00A440BE" w:rsidRPr="00A440BE" w:rsidRDefault="00A440BE" w:rsidP="00A440BE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Reviewing story elements with book of choice;</w:t>
            </w:r>
          </w:p>
          <w:p w:rsidR="00A440BE" w:rsidRPr="00A440BE" w:rsidRDefault="00A440BE" w:rsidP="00A440BE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Focus on characters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2/17</w:t>
            </w:r>
          </w:p>
          <w:p w:rsidR="00A440BE" w:rsidRPr="00A440BE" w:rsidRDefault="00A440BE" w:rsidP="00A440BE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Reviewing story elements with book of choice;</w:t>
            </w:r>
          </w:p>
          <w:p w:rsidR="00A440BE" w:rsidRPr="00A440BE" w:rsidRDefault="00A440BE" w:rsidP="00A440BE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Focus on problem and solution</w:t>
            </w:r>
          </w:p>
        </w:tc>
        <w:tc>
          <w:tcPr>
            <w:tcW w:w="715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2/18</w:t>
            </w:r>
          </w:p>
          <w:p w:rsidR="00A440BE" w:rsidRPr="00A440BE" w:rsidRDefault="00A440BE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Reading self-assessment</w:t>
            </w:r>
          </w:p>
          <w:p w:rsidR="00A440BE" w:rsidRPr="00A440BE" w:rsidRDefault="00A440BE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Wrap-Up Unit of Study</w:t>
            </w:r>
          </w:p>
        </w:tc>
        <w:tc>
          <w:tcPr>
            <w:tcW w:w="715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2/19</w:t>
            </w:r>
          </w:p>
        </w:tc>
      </w:tr>
      <w:tr w:rsidR="00AD478A" w:rsidTr="00AD478A"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2/20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2/21</w:t>
            </w:r>
          </w:p>
          <w:p w:rsidR="00AD478A" w:rsidRDefault="00AD478A" w:rsidP="00A440BE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A440BE">
              <w:rPr>
                <w:b/>
                <w:sz w:val="20"/>
                <w:szCs w:val="20"/>
              </w:rPr>
              <w:t>Winter Break</w:t>
            </w:r>
          </w:p>
          <w:p w:rsidR="00AD478A" w:rsidRPr="00A440BE" w:rsidRDefault="00A440BE" w:rsidP="00A440BE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429524" cy="436235"/>
                  <wp:effectExtent l="19050" t="0" r="8626" b="0"/>
                  <wp:docPr id="2" name="Picture 2" descr="C:\Users\Lola\AppData\Local\Microsoft\Windows\Temporary Internet Files\Content.IE5\DH0EQ08C\MC90023288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ola\AppData\Local\Microsoft\Windows\Temporary Internet Files\Content.IE5\DH0EQ08C\MC90023288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25" cy="4387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2/22</w: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noProof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24.8pt;margin-top:5.3pt;width:343.5pt;height:38.25pt;z-index:251662336" fillcolor="#666" strokecolor="#666" strokeweight="4.5pt">
                  <v:fill color2="#ccc" angle="-45" focus="-50%" type="gradient"/>
                  <v:stroke linestyle="thickThin"/>
                  <v:shadow on="t" type="perspective" color="#7f7f7f" opacity=".5" offset="1pt" offset2="-3pt"/>
                </v:shape>
              </w:pict>
            </w:r>
          </w:p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2/23</w:t>
            </w:r>
          </w:p>
        </w:tc>
        <w:tc>
          <w:tcPr>
            <w:tcW w:w="714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2/24</w:t>
            </w:r>
          </w:p>
        </w:tc>
        <w:tc>
          <w:tcPr>
            <w:tcW w:w="715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2/25</w:t>
            </w:r>
          </w:p>
        </w:tc>
        <w:tc>
          <w:tcPr>
            <w:tcW w:w="715" w:type="pct"/>
          </w:tcPr>
          <w:p w:rsidR="00AD478A" w:rsidRPr="00A440BE" w:rsidRDefault="00AD478A" w:rsidP="00D63A47">
            <w:pPr>
              <w:pStyle w:val="NoSpacing"/>
              <w:rPr>
                <w:sz w:val="20"/>
                <w:szCs w:val="20"/>
              </w:rPr>
            </w:pPr>
            <w:r w:rsidRPr="00A440BE">
              <w:rPr>
                <w:sz w:val="20"/>
                <w:szCs w:val="20"/>
              </w:rPr>
              <w:t>2/26</w:t>
            </w:r>
          </w:p>
        </w:tc>
      </w:tr>
      <w:tr w:rsidR="00A440BE" w:rsidTr="00A440BE">
        <w:tc>
          <w:tcPr>
            <w:tcW w:w="5000" w:type="pct"/>
            <w:gridSpan w:val="7"/>
          </w:tcPr>
          <w:p w:rsidR="00A440BE" w:rsidRPr="00A440BE" w:rsidRDefault="00A440BE" w:rsidP="00D63A47">
            <w:pPr>
              <w:pStyle w:val="NoSpacing"/>
              <w:rPr>
                <w:b/>
                <w:sz w:val="20"/>
                <w:szCs w:val="20"/>
                <w:u w:val="single"/>
              </w:rPr>
            </w:pPr>
            <w:r w:rsidRPr="00A440BE">
              <w:rPr>
                <w:b/>
                <w:sz w:val="20"/>
                <w:szCs w:val="20"/>
                <w:u w:val="single"/>
              </w:rPr>
              <w:t>Materials Needed for Reading Workshop:</w:t>
            </w:r>
          </w:p>
          <w:p w:rsidR="00A440BE" w:rsidRPr="00A440BE" w:rsidRDefault="00A440BE" w:rsidP="00A440BE">
            <w:pPr>
              <w:pStyle w:val="NoSpacing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MM library and teacher’s guide, </w:t>
            </w:r>
            <w:r w:rsidRPr="00A440BE">
              <w:rPr>
                <w:sz w:val="20"/>
                <w:szCs w:val="20"/>
              </w:rPr>
              <w:t>Classroom Library</w:t>
            </w:r>
            <w:r>
              <w:rPr>
                <w:sz w:val="20"/>
                <w:szCs w:val="20"/>
              </w:rPr>
              <w:t xml:space="preserve">, and </w:t>
            </w:r>
            <w:r w:rsidRPr="00A440BE">
              <w:rPr>
                <w:sz w:val="20"/>
                <w:szCs w:val="20"/>
              </w:rPr>
              <w:t>BIG BOOKS with Narrative Structure</w:t>
            </w:r>
          </w:p>
        </w:tc>
      </w:tr>
    </w:tbl>
    <w:p w:rsidR="00AD478A" w:rsidRDefault="00AD478A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8"/>
        <w:gridCol w:w="2087"/>
        <w:gridCol w:w="2087"/>
        <w:gridCol w:w="2087"/>
        <w:gridCol w:w="2087"/>
        <w:gridCol w:w="2090"/>
        <w:gridCol w:w="2090"/>
      </w:tblGrid>
      <w:tr w:rsidR="00AD478A" w:rsidRPr="000411E4" w:rsidTr="00AD478A">
        <w:tc>
          <w:tcPr>
            <w:tcW w:w="5000" w:type="pct"/>
            <w:gridSpan w:val="7"/>
          </w:tcPr>
          <w:p w:rsidR="00AD478A" w:rsidRPr="00FA3046" w:rsidRDefault="00FA3046" w:rsidP="00D63A47">
            <w:pPr>
              <w:pStyle w:val="NoSpacing"/>
              <w:jc w:val="center"/>
              <w:rPr>
                <w:rFonts w:cs="Calibri"/>
                <w:b/>
              </w:rPr>
            </w:pPr>
            <w:r w:rsidRPr="00FA3046">
              <w:rPr>
                <w:rFonts w:cs="Calibri"/>
                <w:b/>
                <w:noProof/>
              </w:rPr>
              <w:lastRenderedPageBreak/>
              <w:pict>
                <v:shape id="_x0000_s1029" type="#_x0000_t202" style="position:absolute;left:0;text-align:left;margin-left:591.65pt;margin-top:4.15pt;width:107.25pt;height:30.6pt;z-index:251664384;mso-width-relative:margin;mso-height-relative:margin" strokeweight="3pt">
                  <v:textbox>
                    <w:txbxContent>
                      <w:p w:rsidR="00AD478A" w:rsidRPr="006721E3" w:rsidRDefault="00FA3046" w:rsidP="00FA3046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Writ</w:t>
                        </w:r>
                        <w:r w:rsidR="00AD478A" w:rsidRPr="006721E3">
                          <w:rPr>
                            <w:b/>
                          </w:rPr>
                          <w:t>ing Workshop</w:t>
                        </w:r>
                      </w:p>
                    </w:txbxContent>
                  </v:textbox>
                </v:shape>
              </w:pict>
            </w:r>
            <w:r w:rsidR="00AD478A" w:rsidRPr="00FA3046">
              <w:rPr>
                <w:rFonts w:cs="Calibri"/>
                <w:b/>
                <w:noProof/>
              </w:rPr>
              <w:pict>
                <v:shape id="_x0000_s1030" type="#_x0000_t202" style="position:absolute;left:0;text-align:left;margin-left:20.25pt;margin-top:4.15pt;width:107.25pt;height:30.6pt;z-index:251665408;mso-width-relative:margin;mso-height-relative:margin" strokeweight="3pt">
                  <v:textbox>
                    <w:txbxContent>
                      <w:p w:rsidR="00AD478A" w:rsidRPr="006721E3" w:rsidRDefault="00AD478A" w:rsidP="00AD478A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6721E3">
                          <w:rPr>
                            <w:b/>
                            <w:sz w:val="28"/>
                            <w:szCs w:val="28"/>
                          </w:rPr>
                          <w:t xml:space="preserve">Grade: </w:t>
                        </w:r>
                        <w:r w:rsidR="00FA3046">
                          <w:rPr>
                            <w:b/>
                            <w:sz w:val="28"/>
                            <w:szCs w:val="28"/>
                          </w:rPr>
                          <w:t>First</w:t>
                        </w:r>
                      </w:p>
                    </w:txbxContent>
                  </v:textbox>
                </v:shape>
              </w:pict>
            </w:r>
            <w:r w:rsidR="00AD478A" w:rsidRPr="00FA3046">
              <w:rPr>
                <w:rFonts w:cs="Calibri"/>
                <w:b/>
              </w:rPr>
              <w:t>Community School 300</w:t>
            </w:r>
          </w:p>
          <w:p w:rsidR="00AD478A" w:rsidRPr="00FA3046" w:rsidRDefault="00AD478A" w:rsidP="00FA3046">
            <w:pPr>
              <w:pStyle w:val="NoSpacing"/>
              <w:tabs>
                <w:tab w:val="left" w:pos="2340"/>
                <w:tab w:val="center" w:pos="6480"/>
              </w:tabs>
              <w:jc w:val="center"/>
              <w:rPr>
                <w:rFonts w:cs="Calibri"/>
                <w:b/>
              </w:rPr>
            </w:pPr>
            <w:r w:rsidRPr="00FA3046">
              <w:rPr>
                <w:rFonts w:cs="Calibri"/>
                <w:b/>
              </w:rPr>
              <w:t>Unit 4—Recounts</w:t>
            </w:r>
          </w:p>
          <w:p w:rsidR="00AD478A" w:rsidRPr="000411E4" w:rsidRDefault="00AD478A" w:rsidP="00D63A47">
            <w:pPr>
              <w:pStyle w:val="NoSpacing"/>
              <w:jc w:val="center"/>
              <w:rPr>
                <w:rFonts w:cs="Calibri"/>
              </w:rPr>
            </w:pPr>
          </w:p>
        </w:tc>
      </w:tr>
      <w:tr w:rsidR="00AD478A" w:rsidRPr="000411E4" w:rsidTr="00AD478A">
        <w:tc>
          <w:tcPr>
            <w:tcW w:w="5000" w:type="pct"/>
            <w:gridSpan w:val="7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January 10, 2011 to February 18, 2011</w:t>
            </w:r>
          </w:p>
        </w:tc>
      </w:tr>
      <w:tr w:rsidR="00AD478A" w:rsidRPr="000411E4" w:rsidTr="00AD478A">
        <w:tc>
          <w:tcPr>
            <w:tcW w:w="714" w:type="pct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Sunday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Monday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Tuesday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Wednesday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Thursday</w:t>
            </w:r>
          </w:p>
        </w:tc>
        <w:tc>
          <w:tcPr>
            <w:tcW w:w="715" w:type="pct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Friday</w:t>
            </w:r>
          </w:p>
        </w:tc>
        <w:tc>
          <w:tcPr>
            <w:tcW w:w="715" w:type="pct"/>
          </w:tcPr>
          <w:p w:rsidR="00AD478A" w:rsidRPr="000411E4" w:rsidRDefault="00AD478A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Saturday</w:t>
            </w:r>
          </w:p>
        </w:tc>
      </w:tr>
      <w:tr w:rsidR="00AD478A" w:rsidRPr="000411E4" w:rsidTr="00AD478A">
        <w:tc>
          <w:tcPr>
            <w:tcW w:w="714" w:type="pct"/>
          </w:tcPr>
          <w:p w:rsidR="00AD478A" w:rsidRPr="000411E4" w:rsidRDefault="00AD478A" w:rsidP="00D63A47">
            <w:pPr>
              <w:spacing w:after="0" w:line="240" w:lineRule="auto"/>
            </w:pPr>
            <w:r>
              <w:t>1/9</w:t>
            </w:r>
          </w:p>
        </w:tc>
        <w:tc>
          <w:tcPr>
            <w:tcW w:w="714" w:type="pct"/>
          </w:tcPr>
          <w:p w:rsidR="00AD478A" w:rsidRDefault="00AD478A" w:rsidP="00D63A47">
            <w:pPr>
              <w:spacing w:after="0" w:line="240" w:lineRule="auto"/>
            </w:pPr>
            <w:r>
              <w:t>1/10</w:t>
            </w:r>
          </w:p>
          <w:p w:rsidR="00A440BE" w:rsidRDefault="00A440BE" w:rsidP="00D63A47">
            <w:pPr>
              <w:spacing w:after="0" w:line="240" w:lineRule="auto"/>
            </w:pPr>
          </w:p>
          <w:p w:rsidR="00A440BE" w:rsidRPr="000411E4" w:rsidRDefault="00A440BE" w:rsidP="00D63A47">
            <w:pPr>
              <w:spacing w:after="0" w:line="240" w:lineRule="auto"/>
            </w:pPr>
            <w:r>
              <w:t xml:space="preserve">Immersion Phase of Unit of Study—Journal Writing (refer to CS 300 </w:t>
            </w:r>
            <w:proofErr w:type="spellStart"/>
            <w:r>
              <w:t>wikispace</w:t>
            </w:r>
            <w:proofErr w:type="spellEnd"/>
            <w:r>
              <w:t xml:space="preserve"> for suggested format)</w:t>
            </w:r>
          </w:p>
        </w:tc>
        <w:tc>
          <w:tcPr>
            <w:tcW w:w="714" w:type="pct"/>
          </w:tcPr>
          <w:p w:rsidR="00AD478A" w:rsidRDefault="00AD478A" w:rsidP="00D63A47">
            <w:pPr>
              <w:spacing w:after="0" w:line="240" w:lineRule="auto"/>
            </w:pPr>
            <w:r>
              <w:t>1/11</w:t>
            </w:r>
          </w:p>
          <w:p w:rsidR="00A440BE" w:rsidRDefault="00A440BE" w:rsidP="00D63A47">
            <w:pPr>
              <w:spacing w:after="0" w:line="240" w:lineRule="auto"/>
            </w:pPr>
          </w:p>
          <w:p w:rsidR="00A440BE" w:rsidRPr="000411E4" w:rsidRDefault="00FA3046" w:rsidP="00D63A47">
            <w:pPr>
              <w:spacing w:after="0" w:line="240" w:lineRule="auto"/>
            </w:pPr>
            <w:r>
              <w:rPr>
                <w:noProof/>
              </w:rPr>
              <w:pict>
                <v:shape id="_x0000_s1032" type="#_x0000_t13" style="position:absolute;margin-left:33.45pt;margin-top:4.95pt;width:343.5pt;height:38.25pt;z-index:251667456" fillcolor="#666" strokecolor="#666" strokeweight="4.5pt">
                  <v:fill color2="#ccc" angle="-45" focus="-50%" type="gradient"/>
                  <v:stroke linestyle="thickThin"/>
                  <v:shadow on="t" type="perspective" color="#7f7f7f" opacity=".5" offset="1pt" offset2="-3pt"/>
                </v:shape>
              </w:pic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1/12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1/13</w:t>
            </w:r>
          </w:p>
        </w:tc>
        <w:tc>
          <w:tcPr>
            <w:tcW w:w="715" w:type="pct"/>
          </w:tcPr>
          <w:p w:rsidR="00AD478A" w:rsidRPr="000411E4" w:rsidRDefault="00AD478A" w:rsidP="00D63A47">
            <w:pPr>
              <w:pStyle w:val="NoSpacing"/>
            </w:pPr>
            <w:r>
              <w:t>1/14</w:t>
            </w:r>
          </w:p>
        </w:tc>
        <w:tc>
          <w:tcPr>
            <w:tcW w:w="715" w:type="pct"/>
          </w:tcPr>
          <w:p w:rsidR="00AD478A" w:rsidRPr="000411E4" w:rsidRDefault="00AD478A" w:rsidP="00D63A47">
            <w:pPr>
              <w:spacing w:after="0" w:line="240" w:lineRule="auto"/>
            </w:pPr>
            <w:r>
              <w:t>1/15</w:t>
            </w:r>
          </w:p>
        </w:tc>
      </w:tr>
      <w:tr w:rsidR="00AD478A" w:rsidRPr="000411E4" w:rsidTr="00AD478A"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1/16</w:t>
            </w:r>
          </w:p>
        </w:tc>
        <w:tc>
          <w:tcPr>
            <w:tcW w:w="714" w:type="pct"/>
          </w:tcPr>
          <w:p w:rsidR="00AD478A" w:rsidRDefault="00AD478A" w:rsidP="00D63A47">
            <w:pPr>
              <w:pStyle w:val="NoSpacing"/>
            </w:pPr>
            <w:r>
              <w:t>1/17</w:t>
            </w:r>
          </w:p>
          <w:p w:rsidR="00AD478A" w:rsidRDefault="00AD478A" w:rsidP="00D63A47">
            <w:pPr>
              <w:pStyle w:val="NoSpacing"/>
              <w:jc w:val="center"/>
              <w:rPr>
                <w:b/>
              </w:rPr>
            </w:pPr>
            <w:r w:rsidRPr="00FA3046">
              <w:rPr>
                <w:b/>
              </w:rPr>
              <w:t>Dr. Martin Luther King Jr. Day</w:t>
            </w:r>
          </w:p>
          <w:p w:rsidR="00FA3046" w:rsidRPr="00FA3046" w:rsidRDefault="00FA3046" w:rsidP="00D63A47">
            <w:pPr>
              <w:pStyle w:val="NoSpacing"/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412271" cy="388938"/>
                  <wp:effectExtent l="19050" t="0" r="0" b="0"/>
                  <wp:docPr id="4" name="Picture 3" descr="C:\Users\Lola\AppData\Local\Microsoft\Windows\Temporary Internet Files\Content.IE5\B6KJ1SH3\MC90038965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ola\AppData\Local\Microsoft\Windows\Temporary Internet Files\Content.IE5\B6KJ1SH3\MC90038965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276" cy="391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1/18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1/19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1/20</w:t>
            </w:r>
          </w:p>
        </w:tc>
        <w:tc>
          <w:tcPr>
            <w:tcW w:w="715" w:type="pct"/>
          </w:tcPr>
          <w:p w:rsidR="00AD478A" w:rsidRPr="000411E4" w:rsidRDefault="00AD478A" w:rsidP="00D63A47">
            <w:pPr>
              <w:pStyle w:val="NoSpacing"/>
            </w:pPr>
            <w:r>
              <w:t>1/21</w:t>
            </w:r>
          </w:p>
        </w:tc>
        <w:tc>
          <w:tcPr>
            <w:tcW w:w="715" w:type="pct"/>
          </w:tcPr>
          <w:p w:rsidR="00AD478A" w:rsidRPr="000411E4" w:rsidRDefault="00AD478A" w:rsidP="00D63A47">
            <w:pPr>
              <w:pStyle w:val="NoSpacing"/>
            </w:pPr>
            <w:r>
              <w:t>1/22</w:t>
            </w:r>
          </w:p>
        </w:tc>
      </w:tr>
      <w:tr w:rsidR="00AD478A" w:rsidRPr="000411E4" w:rsidTr="00AD478A"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1/23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1/24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1/25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1/26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1/27</w:t>
            </w:r>
          </w:p>
        </w:tc>
        <w:tc>
          <w:tcPr>
            <w:tcW w:w="715" w:type="pct"/>
          </w:tcPr>
          <w:p w:rsidR="00AD478A" w:rsidRPr="000411E4" w:rsidRDefault="00AD478A" w:rsidP="00D63A47">
            <w:pPr>
              <w:pStyle w:val="NoSpacing"/>
            </w:pPr>
            <w:r>
              <w:t>1/28</w:t>
            </w:r>
          </w:p>
        </w:tc>
        <w:tc>
          <w:tcPr>
            <w:tcW w:w="715" w:type="pct"/>
          </w:tcPr>
          <w:p w:rsidR="00AD478A" w:rsidRPr="000411E4" w:rsidRDefault="00AD478A" w:rsidP="00D63A47">
            <w:pPr>
              <w:pStyle w:val="NoSpacing"/>
            </w:pPr>
            <w:r>
              <w:t>1/29</w:t>
            </w:r>
          </w:p>
        </w:tc>
      </w:tr>
      <w:tr w:rsidR="00AD478A" w:rsidRPr="000411E4" w:rsidTr="00AD478A"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1/30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1/31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2/1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2/2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2/3</w:t>
            </w:r>
          </w:p>
        </w:tc>
        <w:tc>
          <w:tcPr>
            <w:tcW w:w="715" w:type="pct"/>
          </w:tcPr>
          <w:p w:rsidR="00AD478A" w:rsidRPr="000411E4" w:rsidRDefault="00AD478A" w:rsidP="00D63A47">
            <w:pPr>
              <w:pStyle w:val="NoSpacing"/>
            </w:pPr>
            <w:r>
              <w:t>2/4</w:t>
            </w:r>
          </w:p>
        </w:tc>
        <w:tc>
          <w:tcPr>
            <w:tcW w:w="715" w:type="pct"/>
          </w:tcPr>
          <w:p w:rsidR="00AD478A" w:rsidRPr="000411E4" w:rsidRDefault="00AD478A" w:rsidP="00D63A47">
            <w:pPr>
              <w:pStyle w:val="NoSpacing"/>
            </w:pPr>
            <w:r>
              <w:t>2/5</w:t>
            </w:r>
          </w:p>
        </w:tc>
      </w:tr>
      <w:tr w:rsidR="00AD478A" w:rsidRPr="000411E4" w:rsidTr="00AD478A"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2/6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2/7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2/8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2/9</w:t>
            </w:r>
          </w:p>
        </w:tc>
        <w:tc>
          <w:tcPr>
            <w:tcW w:w="714" w:type="pct"/>
          </w:tcPr>
          <w:p w:rsidR="00AD478A" w:rsidRPr="000411E4" w:rsidRDefault="00AD478A" w:rsidP="00D63A47">
            <w:pPr>
              <w:pStyle w:val="NoSpacing"/>
            </w:pPr>
            <w:r>
              <w:t>2/10</w:t>
            </w:r>
          </w:p>
        </w:tc>
        <w:tc>
          <w:tcPr>
            <w:tcW w:w="715" w:type="pct"/>
          </w:tcPr>
          <w:p w:rsidR="00AD478A" w:rsidRPr="000411E4" w:rsidRDefault="00AD478A" w:rsidP="00D63A47">
            <w:pPr>
              <w:pStyle w:val="NoSpacing"/>
            </w:pPr>
            <w:r>
              <w:t>2/11</w:t>
            </w:r>
          </w:p>
        </w:tc>
        <w:tc>
          <w:tcPr>
            <w:tcW w:w="715" w:type="pct"/>
          </w:tcPr>
          <w:p w:rsidR="00AD478A" w:rsidRPr="000411E4" w:rsidRDefault="00AD478A" w:rsidP="00D63A47">
            <w:pPr>
              <w:pStyle w:val="NoSpacing"/>
            </w:pPr>
            <w:r>
              <w:t>2/12</w:t>
            </w:r>
          </w:p>
        </w:tc>
      </w:tr>
      <w:tr w:rsidR="00AD478A" w:rsidTr="00AD478A">
        <w:tc>
          <w:tcPr>
            <w:tcW w:w="714" w:type="pct"/>
          </w:tcPr>
          <w:p w:rsidR="00AD478A" w:rsidRDefault="00AD478A" w:rsidP="00D63A47">
            <w:pPr>
              <w:pStyle w:val="NoSpacing"/>
            </w:pPr>
            <w:r>
              <w:t>2/13</w:t>
            </w:r>
          </w:p>
        </w:tc>
        <w:tc>
          <w:tcPr>
            <w:tcW w:w="714" w:type="pct"/>
          </w:tcPr>
          <w:p w:rsidR="00AD478A" w:rsidRDefault="00AD478A" w:rsidP="00D63A47">
            <w:pPr>
              <w:pStyle w:val="NoSpacing"/>
            </w:pPr>
            <w:r>
              <w:t>2/14</w:t>
            </w:r>
          </w:p>
        </w:tc>
        <w:tc>
          <w:tcPr>
            <w:tcW w:w="714" w:type="pct"/>
          </w:tcPr>
          <w:p w:rsidR="00AD478A" w:rsidRDefault="00AD478A" w:rsidP="00D63A47">
            <w:pPr>
              <w:pStyle w:val="NoSpacing"/>
            </w:pPr>
            <w:r>
              <w:t>2/15</w:t>
            </w:r>
          </w:p>
        </w:tc>
        <w:tc>
          <w:tcPr>
            <w:tcW w:w="714" w:type="pct"/>
          </w:tcPr>
          <w:p w:rsidR="00AD478A" w:rsidRDefault="00AD478A" w:rsidP="00D63A47">
            <w:pPr>
              <w:pStyle w:val="NoSpacing"/>
            </w:pPr>
            <w:r>
              <w:t>2/16</w:t>
            </w:r>
          </w:p>
        </w:tc>
        <w:tc>
          <w:tcPr>
            <w:tcW w:w="714" w:type="pct"/>
          </w:tcPr>
          <w:p w:rsidR="00AD478A" w:rsidRDefault="00AD478A" w:rsidP="00D63A47">
            <w:pPr>
              <w:pStyle w:val="NoSpacing"/>
            </w:pPr>
            <w:r>
              <w:t>2/17</w:t>
            </w:r>
          </w:p>
        </w:tc>
        <w:tc>
          <w:tcPr>
            <w:tcW w:w="715" w:type="pct"/>
          </w:tcPr>
          <w:p w:rsidR="00AD478A" w:rsidRDefault="00AD478A" w:rsidP="00D63A47">
            <w:pPr>
              <w:pStyle w:val="NoSpacing"/>
            </w:pPr>
            <w:r>
              <w:t>2/18</w:t>
            </w:r>
          </w:p>
        </w:tc>
        <w:tc>
          <w:tcPr>
            <w:tcW w:w="715" w:type="pct"/>
          </w:tcPr>
          <w:p w:rsidR="00AD478A" w:rsidRDefault="00AD478A" w:rsidP="00D63A47">
            <w:pPr>
              <w:pStyle w:val="NoSpacing"/>
            </w:pPr>
            <w:r>
              <w:t>2/19</w:t>
            </w:r>
          </w:p>
        </w:tc>
      </w:tr>
      <w:tr w:rsidR="00AD478A" w:rsidTr="00AD478A">
        <w:tc>
          <w:tcPr>
            <w:tcW w:w="714" w:type="pct"/>
          </w:tcPr>
          <w:p w:rsidR="00AD478A" w:rsidRDefault="00AD478A" w:rsidP="00D63A47">
            <w:pPr>
              <w:pStyle w:val="NoSpacing"/>
            </w:pPr>
            <w:r>
              <w:t>2/20</w:t>
            </w:r>
          </w:p>
        </w:tc>
        <w:tc>
          <w:tcPr>
            <w:tcW w:w="714" w:type="pct"/>
          </w:tcPr>
          <w:p w:rsidR="00AD478A" w:rsidRDefault="00AD478A" w:rsidP="00D63A47">
            <w:pPr>
              <w:pStyle w:val="NoSpacing"/>
            </w:pPr>
            <w:r>
              <w:t>2/21</w:t>
            </w:r>
          </w:p>
          <w:p w:rsidR="00FA3046" w:rsidRPr="00FA3046" w:rsidRDefault="00AD478A" w:rsidP="00FA3046">
            <w:pPr>
              <w:pStyle w:val="NoSpacing"/>
              <w:jc w:val="center"/>
              <w:rPr>
                <w:b/>
              </w:rPr>
            </w:pPr>
            <w:r w:rsidRPr="00FA3046">
              <w:rPr>
                <w:b/>
              </w:rPr>
              <w:t>Winter Break</w:t>
            </w:r>
          </w:p>
          <w:p w:rsidR="00AD478A" w:rsidRDefault="00FA3046" w:rsidP="00D63A47">
            <w:pPr>
              <w:pStyle w:val="NoSpacing"/>
              <w:jc w:val="center"/>
            </w:pPr>
            <w:r w:rsidRPr="00FA3046">
              <w:drawing>
                <wp:inline distT="0" distB="0" distL="0" distR="0">
                  <wp:extent cx="429524" cy="436235"/>
                  <wp:effectExtent l="19050" t="0" r="8626" b="0"/>
                  <wp:docPr id="3" name="Picture 2" descr="C:\Users\Lola\AppData\Local\Microsoft\Windows\Temporary Internet Files\Content.IE5\DH0EQ08C\MC90023288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ola\AppData\Local\Microsoft\Windows\Temporary Internet Files\Content.IE5\DH0EQ08C\MC90023288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025" cy="4387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478A" w:rsidRDefault="00AD478A" w:rsidP="00D63A47">
            <w:pPr>
              <w:pStyle w:val="NoSpacing"/>
              <w:jc w:val="center"/>
            </w:pPr>
          </w:p>
        </w:tc>
        <w:tc>
          <w:tcPr>
            <w:tcW w:w="714" w:type="pct"/>
          </w:tcPr>
          <w:p w:rsidR="00AD478A" w:rsidRDefault="00AD478A" w:rsidP="00D63A47">
            <w:pPr>
              <w:pStyle w:val="NoSpacing"/>
            </w:pPr>
            <w:r>
              <w:t>2/22</w:t>
            </w:r>
          </w:p>
          <w:p w:rsidR="00AD478A" w:rsidRDefault="00AD478A" w:rsidP="00D63A47">
            <w:pPr>
              <w:pStyle w:val="NoSpacing"/>
            </w:pPr>
            <w:r>
              <w:rPr>
                <w:noProof/>
              </w:rPr>
              <w:pict>
                <v:shape id="_x0000_s1031" type="#_x0000_t13" style="position:absolute;margin-left:24.8pt;margin-top:5.3pt;width:343.5pt;height:38.25pt;z-index:251666432" fillcolor="#666" strokecolor="#666" strokeweight="4.5pt">
                  <v:fill color2="#ccc" angle="-45" focus="-50%" type="gradient"/>
                  <v:stroke linestyle="thickThin"/>
                  <v:shadow on="t" type="perspective" color="#7f7f7f" opacity=".5" offset="1pt" offset2="-3pt"/>
                </v:shape>
              </w:pict>
            </w:r>
          </w:p>
          <w:p w:rsidR="00AD478A" w:rsidRDefault="00AD478A" w:rsidP="00D63A47">
            <w:pPr>
              <w:pStyle w:val="NoSpacing"/>
            </w:pPr>
          </w:p>
        </w:tc>
        <w:tc>
          <w:tcPr>
            <w:tcW w:w="714" w:type="pct"/>
          </w:tcPr>
          <w:p w:rsidR="00AD478A" w:rsidRDefault="00AD478A" w:rsidP="00D63A47">
            <w:pPr>
              <w:pStyle w:val="NoSpacing"/>
            </w:pPr>
            <w:r>
              <w:t>2/23</w:t>
            </w:r>
          </w:p>
        </w:tc>
        <w:tc>
          <w:tcPr>
            <w:tcW w:w="714" w:type="pct"/>
          </w:tcPr>
          <w:p w:rsidR="00AD478A" w:rsidRDefault="00AD478A" w:rsidP="00D63A47">
            <w:pPr>
              <w:pStyle w:val="NoSpacing"/>
            </w:pPr>
            <w:r>
              <w:t>2/24</w:t>
            </w:r>
          </w:p>
        </w:tc>
        <w:tc>
          <w:tcPr>
            <w:tcW w:w="715" w:type="pct"/>
          </w:tcPr>
          <w:p w:rsidR="00AD478A" w:rsidRDefault="00AD478A" w:rsidP="00D63A47">
            <w:pPr>
              <w:pStyle w:val="NoSpacing"/>
            </w:pPr>
            <w:r>
              <w:t>2/25</w:t>
            </w:r>
          </w:p>
        </w:tc>
        <w:tc>
          <w:tcPr>
            <w:tcW w:w="715" w:type="pct"/>
          </w:tcPr>
          <w:p w:rsidR="00AD478A" w:rsidRDefault="00AD478A" w:rsidP="00D63A47">
            <w:pPr>
              <w:pStyle w:val="NoSpacing"/>
            </w:pPr>
            <w:r>
              <w:t>2/26</w:t>
            </w:r>
          </w:p>
        </w:tc>
      </w:tr>
    </w:tbl>
    <w:p w:rsidR="00AD478A" w:rsidRDefault="00AD478A" w:rsidP="00AD478A"/>
    <w:p w:rsidR="00AD478A" w:rsidRDefault="00AD478A"/>
    <w:sectPr w:rsidR="00AD478A" w:rsidSect="00AD478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B63DE"/>
    <w:multiLevelType w:val="hybridMultilevel"/>
    <w:tmpl w:val="2FDE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D478A"/>
    <w:rsid w:val="004C0B3C"/>
    <w:rsid w:val="00A440BE"/>
    <w:rsid w:val="00AD478A"/>
    <w:rsid w:val="00FA3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78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D478A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0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0B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Lola</dc:creator>
  <cp:lastModifiedBy>Lola</cp:lastModifiedBy>
  <cp:revision>1</cp:revision>
  <dcterms:created xsi:type="dcterms:W3CDTF">2010-12-30T20:46:00Z</dcterms:created>
  <dcterms:modified xsi:type="dcterms:W3CDTF">2010-12-30T21:11:00Z</dcterms:modified>
</cp:coreProperties>
</file>